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F9E" w:rsidRDefault="00844987">
      <w:pPr>
        <w:pStyle w:val="ProductName"/>
        <w:rPr>
          <w:rStyle w:val="productname0"/>
          <w:b w:val="0"/>
          <w:bCs w:val="0"/>
        </w:rPr>
      </w:pPr>
      <w:r>
        <w:rPr>
          <w:noProof/>
        </w:rPr>
        <w:drawing>
          <wp:anchor distT="0" distB="91440" distL="114300" distR="114300" simplePos="0" relativeHeight="251663360" behindDoc="0" locked="0" layoutInCell="1" allowOverlap="1" wp14:anchorId="15714A61" wp14:editId="363F33C5">
            <wp:simplePos x="0" y="0"/>
            <wp:positionH relativeFrom="column">
              <wp:posOffset>4723765</wp:posOffset>
            </wp:positionH>
            <wp:positionV relativeFrom="paragraph">
              <wp:posOffset>779145</wp:posOffset>
            </wp:positionV>
            <wp:extent cx="2029460" cy="1786255"/>
            <wp:effectExtent l="0" t="0" r="889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F9E">
        <w:t xml:space="preserve">Titania </w:t>
      </w:r>
      <w:r w:rsidR="005C4F9E">
        <w:rPr>
          <w:rStyle w:val="productname0"/>
          <w:b w:val="0"/>
          <w:bCs w:val="0"/>
        </w:rPr>
        <w:t>Delivery</w:t>
      </w:r>
      <w:r w:rsidR="00557046" w:rsidRPr="00557046">
        <w:rPr>
          <w:rStyle w:val="productname0"/>
        </w:rPr>
        <w:t xml:space="preserve"> </w:t>
      </w:r>
    </w:p>
    <w:p w:rsidR="005C4F9E" w:rsidRPr="003471B4" w:rsidRDefault="005C4F9E">
      <w:pPr>
        <w:pStyle w:val="Synopsis"/>
        <w:rPr>
          <w:color w:val="auto"/>
        </w:rPr>
      </w:pPr>
      <w:r w:rsidRPr="003471B4">
        <w:rPr>
          <w:color w:val="auto"/>
        </w:rPr>
        <w:t xml:space="preserve">Simplify content delivery </w:t>
      </w:r>
      <w:r w:rsidR="00125D06" w:rsidRPr="003471B4">
        <w:rPr>
          <w:color w:val="auto"/>
        </w:rPr>
        <w:t>by enabling</w:t>
      </w:r>
      <w:r w:rsidRPr="003471B4">
        <w:rPr>
          <w:color w:val="auto"/>
        </w:rPr>
        <w:t xml:space="preserve"> users to be in control of </w:t>
      </w:r>
      <w:r w:rsidR="00125D06" w:rsidRPr="003471B4">
        <w:rPr>
          <w:color w:val="auto"/>
        </w:rPr>
        <w:t>their content</w:t>
      </w:r>
      <w:r w:rsidRPr="003471B4">
        <w:rPr>
          <w:color w:val="auto"/>
        </w:rPr>
        <w:t xml:space="preserve"> experience</w:t>
      </w:r>
    </w:p>
    <w:p w:rsidR="005C4F9E" w:rsidRDefault="005C4F9E">
      <w:pPr>
        <w:pStyle w:val="SectionTitle"/>
      </w:pPr>
      <w:r>
        <w:t xml:space="preserve">Quickly and easily access exactly the information you need optimized for the device you are using </w:t>
      </w:r>
    </w:p>
    <w:p w:rsidR="005C4F9E" w:rsidRDefault="005C4F9E">
      <w:pPr>
        <w:pStyle w:val="BasicParagraph"/>
      </w:pPr>
      <w:r>
        <w:t xml:space="preserve">Within your company and across your partner and consumer ecosystem, users want to find, share, reuse, comment on, assemble </w:t>
      </w:r>
      <w:r w:rsidR="00844987">
        <w:t xml:space="preserve">content and publish as needed. </w:t>
      </w:r>
      <w:r>
        <w:t>Titania Delivery enables you to easy meet all of these expectations.</w:t>
      </w:r>
    </w:p>
    <w:p w:rsidR="005C4F9E" w:rsidRDefault="005C4F9E">
      <w:pPr>
        <w:pStyle w:val="BasicParagraph"/>
      </w:pPr>
      <w:r>
        <w:t>Release the valuable information currently confined in repositories, long technical documents, and proprietary formats.  Make all allowable content readily available on a portal that can be accessed from any computer or smart device.</w:t>
      </w:r>
    </w:p>
    <w:p w:rsidR="005C4F9E" w:rsidRDefault="005C4F9E">
      <w:pPr>
        <w:pStyle w:val="SectionTitle"/>
        <w:rPr>
          <w:rFonts w:ascii="PTSans-Narrow" w:hAnsi="PTSans-Narrow" w:cs="PTSans-Narrow"/>
          <w:b w:val="0"/>
          <w:bCs w:val="0"/>
          <w:color w:val="000000"/>
        </w:rPr>
      </w:pPr>
      <w:r>
        <w:t>Titania Delivery enables users to:</w:t>
      </w:r>
    </w:p>
    <w:p w:rsidR="005C4F9E" w:rsidRDefault="005C4F9E" w:rsidP="004204E3">
      <w:pPr>
        <w:pStyle w:val="BulletedList"/>
        <w:numPr>
          <w:ilvl w:val="0"/>
          <w:numId w:val="1"/>
        </w:numPr>
      </w:pPr>
      <w:r>
        <w:t>Search for and navigate to relevant topics and pre-built publication</w:t>
      </w:r>
    </w:p>
    <w:p w:rsidR="005C4F9E" w:rsidRDefault="005C4F9E" w:rsidP="004204E3">
      <w:pPr>
        <w:pStyle w:val="BulletedList"/>
        <w:numPr>
          <w:ilvl w:val="0"/>
          <w:numId w:val="1"/>
        </w:numPr>
      </w:pPr>
      <w:r>
        <w:t>Assemble topics into personalized collections</w:t>
      </w:r>
    </w:p>
    <w:p w:rsidR="005C4F9E" w:rsidRDefault="005C4F9E" w:rsidP="004204E3">
      <w:pPr>
        <w:pStyle w:val="BulletedList"/>
        <w:numPr>
          <w:ilvl w:val="0"/>
          <w:numId w:val="1"/>
        </w:numPr>
      </w:pPr>
      <w:r>
        <w:t>Publish individual topics and collections on demand to desired output formats and media</w:t>
      </w:r>
    </w:p>
    <w:p w:rsidR="005C4F9E" w:rsidRDefault="005C4F9E" w:rsidP="004204E3">
      <w:pPr>
        <w:pStyle w:val="BulletedList"/>
        <w:numPr>
          <w:ilvl w:val="0"/>
          <w:numId w:val="1"/>
        </w:numPr>
      </w:pPr>
      <w:r>
        <w:t>Bookmark, annotate and provide feedback on topics</w:t>
      </w:r>
    </w:p>
    <w:p w:rsidR="005C4F9E" w:rsidRDefault="005C4F9E">
      <w:pPr>
        <w:pStyle w:val="SectionTitle"/>
      </w:pPr>
      <w:r>
        <w:t>Titania Delivery enables your organization to: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>Provide a single location for consumers to access your content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>Automatically upload the most relevant, accurate and up-to-date content, graphics and publications to your web portal as soon as they are available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>Reduce the cost of publishing, storing and distributing information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 xml:space="preserve">Reduce IT costs and effort using a hosted, scalable solution 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>Improve your content through direct feedback provided by your customers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>Increase customer satisfaction by providing intuitive self-service capabilities for your users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>Make better decisions by analyzing how customers are using your information</w:t>
      </w:r>
    </w:p>
    <w:p w:rsidR="005C4F9E" w:rsidRDefault="005C4F9E" w:rsidP="004204E3">
      <w:pPr>
        <w:pStyle w:val="BulletedList"/>
        <w:numPr>
          <w:ilvl w:val="0"/>
          <w:numId w:val="2"/>
        </w:numPr>
      </w:pPr>
      <w:r>
        <w:t>Increase visibility of your content</w:t>
      </w:r>
    </w:p>
    <w:p w:rsidR="00550588" w:rsidRDefault="00F35748" w:rsidP="00BF0AB2">
      <w:pPr>
        <w:pStyle w:val="BulletedList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F5D6EB" wp14:editId="3942E970">
            <wp:simplePos x="0" y="0"/>
            <wp:positionH relativeFrom="column">
              <wp:posOffset>4541520</wp:posOffset>
            </wp:positionH>
            <wp:positionV relativeFrom="paragraph">
              <wp:posOffset>330835</wp:posOffset>
            </wp:positionV>
            <wp:extent cx="2392680" cy="2286635"/>
            <wp:effectExtent l="0" t="0" r="7620" b="0"/>
            <wp:wrapTight wrapText="bothSides">
              <wp:wrapPolygon edited="0">
                <wp:start x="0" y="0"/>
                <wp:lineTo x="0" y="21414"/>
                <wp:lineTo x="21497" y="21414"/>
                <wp:lineTo x="2149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F9E">
        <w:t>Increase revenue by</w:t>
      </w:r>
      <w:r w:rsidR="00BF0AB2">
        <w:t xml:space="preserve"> monetizing your content assets</w:t>
      </w:r>
      <w:r w:rsidR="00BF0AB2">
        <w:br/>
      </w:r>
    </w:p>
    <w:p w:rsidR="005C4F9E" w:rsidRDefault="005C4F9E">
      <w:pPr>
        <w:pStyle w:val="SectionTitle"/>
        <w:rPr>
          <w:rFonts w:ascii="PTSans-Narrow" w:hAnsi="PTSans-Narrow" w:cs="PTSans-Narrow"/>
          <w:b w:val="0"/>
          <w:bCs w:val="0"/>
          <w:color w:val="000000"/>
          <w:sz w:val="20"/>
          <w:szCs w:val="20"/>
        </w:rPr>
      </w:pPr>
      <w:r>
        <w:t>Titania Delivery includes all the critical capab</w:t>
      </w:r>
      <w:r w:rsidR="00125D06">
        <w:t>i</w:t>
      </w:r>
      <w:r>
        <w:t>lities in these key components:</w:t>
      </w:r>
      <w:r>
        <w:br/>
      </w:r>
    </w:p>
    <w:p w:rsidR="005C4F9E" w:rsidRDefault="005C4F9E" w:rsidP="004204E3">
      <w:pPr>
        <w:pStyle w:val="BulletedList"/>
        <w:numPr>
          <w:ilvl w:val="0"/>
          <w:numId w:val="3"/>
        </w:numPr>
      </w:pPr>
      <w:r>
        <w:t>Titania Sync</w:t>
      </w:r>
    </w:p>
    <w:p w:rsidR="005C4F9E" w:rsidRDefault="005C4F9E" w:rsidP="004204E3">
      <w:pPr>
        <w:pStyle w:val="BulletedList"/>
        <w:numPr>
          <w:ilvl w:val="0"/>
          <w:numId w:val="3"/>
        </w:numPr>
      </w:pPr>
      <w:r>
        <w:t>Content Delivery Repository</w:t>
      </w:r>
    </w:p>
    <w:p w:rsidR="005C4F9E" w:rsidRDefault="005C4F9E" w:rsidP="004204E3">
      <w:pPr>
        <w:pStyle w:val="BulletedList"/>
        <w:numPr>
          <w:ilvl w:val="0"/>
          <w:numId w:val="3"/>
        </w:numPr>
      </w:pPr>
      <w:r>
        <w:t>Collection Assembly</w:t>
      </w:r>
    </w:p>
    <w:p w:rsidR="005C4F9E" w:rsidRDefault="005C4F9E" w:rsidP="004204E3">
      <w:pPr>
        <w:pStyle w:val="BulletedList"/>
        <w:numPr>
          <w:ilvl w:val="0"/>
          <w:numId w:val="3"/>
        </w:numPr>
      </w:pPr>
      <w:r>
        <w:t>Cloud-based Publishing</w:t>
      </w:r>
    </w:p>
    <w:p w:rsidR="005C4F9E" w:rsidRDefault="005C4F9E" w:rsidP="004204E3">
      <w:pPr>
        <w:pStyle w:val="BulletedList"/>
        <w:numPr>
          <w:ilvl w:val="0"/>
          <w:numId w:val="3"/>
        </w:numPr>
      </w:pPr>
      <w:r>
        <w:t>Feedback &amp; Comments</w:t>
      </w:r>
    </w:p>
    <w:p w:rsidR="005C4F9E" w:rsidRDefault="00125D06" w:rsidP="00557046">
      <w:pPr>
        <w:pStyle w:val="BulletedList"/>
        <w:numPr>
          <w:ilvl w:val="0"/>
          <w:numId w:val="3"/>
        </w:numPr>
      </w:pPr>
      <w:r>
        <w:t>Administration</w:t>
      </w:r>
      <w:r w:rsidR="005C4F9E">
        <w:t xml:space="preserve"> Interface</w:t>
      </w:r>
      <w:r w:rsidR="00557046" w:rsidRPr="00557046">
        <w:t xml:space="preserve"> </w:t>
      </w:r>
    </w:p>
    <w:p w:rsidR="005C4F9E" w:rsidRDefault="00BF0AB2">
      <w:pPr>
        <w:pStyle w:val="BasicParagraph"/>
        <w:rPr>
          <w:rFonts w:ascii="CenturyGothic-Bold" w:hAnsi="CenturyGothic-Bold" w:cs="CenturyGothic-Bold"/>
          <w:b/>
          <w:bCs/>
          <w:color w:val="F36F21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F36F21"/>
          <w:sz w:val="24"/>
          <w:szCs w:val="24"/>
        </w:rPr>
        <w:br/>
      </w:r>
    </w:p>
    <w:p w:rsidR="005C4F9E" w:rsidRDefault="005C4F9E">
      <w:pPr>
        <w:pStyle w:val="BasicParagraph"/>
        <w:rPr>
          <w:rFonts w:ascii="CenturyGothic-Bold" w:hAnsi="CenturyGothic-Bold" w:cs="CenturyGothic-Bold"/>
          <w:b/>
          <w:bCs/>
          <w:color w:val="F36F21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F36F21"/>
          <w:sz w:val="24"/>
          <w:szCs w:val="24"/>
        </w:rPr>
        <w:lastRenderedPageBreak/>
        <w:t>Titania Sync</w:t>
      </w:r>
    </w:p>
    <w:p w:rsidR="005C4F9E" w:rsidRDefault="005C4F9E">
      <w:pPr>
        <w:pStyle w:val="BasicParagraph"/>
      </w:pPr>
      <w:r>
        <w:t>Automatically upload approved topics and publications to your content delivery repository</w:t>
      </w:r>
    </w:p>
    <w:p w:rsidR="005C4F9E" w:rsidRDefault="005C4F9E">
      <w:pPr>
        <w:pStyle w:val="BasicParagraph"/>
      </w:pPr>
      <w:r>
        <w:t>Capabilities include:</w:t>
      </w:r>
    </w:p>
    <w:p w:rsidR="005C4F9E" w:rsidRDefault="005C4F9E" w:rsidP="004204E3">
      <w:pPr>
        <w:pStyle w:val="BulletedList"/>
        <w:numPr>
          <w:ilvl w:val="0"/>
          <w:numId w:val="4"/>
        </w:numPr>
      </w:pPr>
      <w:r>
        <w:t>Synchronization of both XML and non-XML objects using query-based business rules</w:t>
      </w:r>
    </w:p>
    <w:p w:rsidR="004204E3" w:rsidRDefault="005C4F9E" w:rsidP="004204E3">
      <w:pPr>
        <w:pStyle w:val="BulletedListLvl2"/>
        <w:numPr>
          <w:ilvl w:val="1"/>
          <w:numId w:val="4"/>
        </w:numPr>
      </w:pPr>
      <w:r>
        <w:t>Resolves local file names and referenced components in XML objects</w:t>
      </w:r>
    </w:p>
    <w:p w:rsidR="004204E3" w:rsidRDefault="005C4F9E" w:rsidP="004204E3">
      <w:pPr>
        <w:pStyle w:val="BulletedListLvl2"/>
        <w:numPr>
          <w:ilvl w:val="1"/>
          <w:numId w:val="4"/>
        </w:numPr>
      </w:pPr>
      <w:r>
        <w:t>Optional inclusion of referenced dependents (e.g., graphics) required to make XML object complete</w:t>
      </w:r>
    </w:p>
    <w:p w:rsidR="004204E3" w:rsidRDefault="005C4F9E" w:rsidP="004204E3">
      <w:pPr>
        <w:pStyle w:val="BulletedListLvl2"/>
        <w:numPr>
          <w:ilvl w:val="0"/>
          <w:numId w:val="4"/>
        </w:numPr>
      </w:pPr>
      <w:r>
        <w:t>Use of filters to identify objects or groups of objects for inclusion in or exclusion from synchronization</w:t>
      </w:r>
    </w:p>
    <w:p w:rsidR="004204E3" w:rsidRDefault="005C4F9E" w:rsidP="004204E3">
      <w:pPr>
        <w:pStyle w:val="BulletedListLvl2"/>
        <w:numPr>
          <w:ilvl w:val="0"/>
          <w:numId w:val="4"/>
        </w:numPr>
      </w:pPr>
      <w:r>
        <w:t>Configuration for scheduling periodic synchronization tasks</w:t>
      </w:r>
    </w:p>
    <w:p w:rsidR="004204E3" w:rsidRDefault="005C4F9E" w:rsidP="004204E3">
      <w:pPr>
        <w:pStyle w:val="BulletedListLvl2"/>
        <w:numPr>
          <w:ilvl w:val="0"/>
          <w:numId w:val="4"/>
        </w:numPr>
      </w:pPr>
      <w:r>
        <w:t>Configuration for selecting full or incremental synchronizations</w:t>
      </w:r>
    </w:p>
    <w:p w:rsidR="004204E3" w:rsidRDefault="005C4F9E" w:rsidP="004204E3">
      <w:pPr>
        <w:pStyle w:val="BulletedListLvl2"/>
        <w:numPr>
          <w:ilvl w:val="0"/>
          <w:numId w:val="4"/>
        </w:numPr>
      </w:pPr>
      <w:r>
        <w:t>Ability to manually perform synchronizations</w:t>
      </w:r>
    </w:p>
    <w:p w:rsidR="00557046" w:rsidRDefault="005C4F9E" w:rsidP="00557046">
      <w:pPr>
        <w:pStyle w:val="BulletedListLvl2"/>
        <w:numPr>
          <w:ilvl w:val="0"/>
          <w:numId w:val="4"/>
        </w:numPr>
      </w:pPr>
      <w:r>
        <w:t>Scheduling of multiple synchronizations with different settings and filters to be run at different times</w:t>
      </w:r>
    </w:p>
    <w:p w:rsidR="005C4F9E" w:rsidRDefault="005C4F9E" w:rsidP="00557046">
      <w:pPr>
        <w:pStyle w:val="BulletedListLvl2"/>
        <w:numPr>
          <w:ilvl w:val="0"/>
          <w:numId w:val="4"/>
        </w:numPr>
      </w:pPr>
      <w:r>
        <w:t>Transformation and publishing capabilities during synchronization</w:t>
      </w:r>
    </w:p>
    <w:p w:rsidR="004204E3" w:rsidRDefault="005C4F9E" w:rsidP="004204E3">
      <w:pPr>
        <w:pStyle w:val="BulletedListLvl2"/>
        <w:numPr>
          <w:ilvl w:val="1"/>
          <w:numId w:val="4"/>
        </w:numPr>
      </w:pPr>
      <w:r>
        <w:t>Publish content</w:t>
      </w:r>
    </w:p>
    <w:p w:rsidR="00557046" w:rsidRDefault="005C4F9E" w:rsidP="00557046">
      <w:pPr>
        <w:pStyle w:val="BulletedListLvl2"/>
        <w:numPr>
          <w:ilvl w:val="1"/>
          <w:numId w:val="4"/>
        </w:numPr>
      </w:pPr>
      <w:r>
        <w:t>Transform XML content</w:t>
      </w:r>
    </w:p>
    <w:p w:rsidR="005C4F9E" w:rsidRDefault="005C4F9E" w:rsidP="00557046">
      <w:pPr>
        <w:pStyle w:val="BulletedListLvl2"/>
        <w:numPr>
          <w:ilvl w:val="1"/>
          <w:numId w:val="4"/>
        </w:numPr>
      </w:pPr>
      <w:r>
        <w:t>Dynamically assemble and publish pre-configured publications</w:t>
      </w:r>
    </w:p>
    <w:p w:rsidR="00557046" w:rsidRDefault="005C4F9E" w:rsidP="00557046">
      <w:pPr>
        <w:pStyle w:val="BulletedListLvl2"/>
        <w:numPr>
          <w:ilvl w:val="1"/>
          <w:numId w:val="4"/>
        </w:numPr>
      </w:pPr>
      <w:r>
        <w:t>Configure pre- and post-proces</w:t>
      </w:r>
      <w:r w:rsidR="00557046">
        <w:t>sing for synchronization tasks</w:t>
      </w:r>
    </w:p>
    <w:p w:rsidR="005C4F9E" w:rsidRDefault="005C4F9E">
      <w:pPr>
        <w:pStyle w:val="SectionTitle"/>
      </w:pPr>
      <w:r>
        <w:t>Content Delivery Repository</w:t>
      </w:r>
    </w:p>
    <w:p w:rsidR="005C4F9E" w:rsidRDefault="005C4F9E">
      <w:pPr>
        <w:pStyle w:val="BasicParagraph"/>
      </w:pPr>
      <w:r>
        <w:t>Provide a content portal of approved content, topics and publications for easy access 24/7</w:t>
      </w:r>
    </w:p>
    <w:p w:rsidR="005C4F9E" w:rsidRDefault="005C4F9E">
      <w:pPr>
        <w:pStyle w:val="BasicParagraph"/>
      </w:pPr>
      <w:r>
        <w:t>Capabilities include:</w:t>
      </w:r>
    </w:p>
    <w:p w:rsidR="005C4F9E" w:rsidRDefault="005C4F9E" w:rsidP="00C47C60">
      <w:pPr>
        <w:pStyle w:val="BulletedList"/>
        <w:numPr>
          <w:ilvl w:val="0"/>
          <w:numId w:val="6"/>
        </w:numPr>
      </w:pPr>
      <w:r>
        <w:t>Secure and scalable hosted solution</w:t>
      </w:r>
    </w:p>
    <w:p w:rsidR="005C4F9E" w:rsidRDefault="005C4F9E" w:rsidP="00C47C60">
      <w:pPr>
        <w:pStyle w:val="BulletedList"/>
        <w:numPr>
          <w:ilvl w:val="0"/>
          <w:numId w:val="6"/>
        </w:numPr>
      </w:pPr>
      <w:r>
        <w:t>Advanced search capabilities, including metadata and full text searching</w:t>
      </w:r>
    </w:p>
    <w:p w:rsidR="005C4F9E" w:rsidRDefault="005C4F9E" w:rsidP="00C47C60">
      <w:pPr>
        <w:pStyle w:val="BulletedList"/>
        <w:numPr>
          <w:ilvl w:val="0"/>
          <w:numId w:val="6"/>
        </w:numPr>
      </w:pPr>
      <w:r>
        <w:t xml:space="preserve">User management of roles, privileges and access permissions </w:t>
      </w:r>
    </w:p>
    <w:p w:rsidR="005C4F9E" w:rsidRDefault="005C4F9E" w:rsidP="00C47C60">
      <w:pPr>
        <w:pStyle w:val="BulletedList"/>
        <w:numPr>
          <w:ilvl w:val="0"/>
          <w:numId w:val="6"/>
        </w:numPr>
      </w:pPr>
      <w:r>
        <w:t>Content uploads and downloads</w:t>
      </w:r>
    </w:p>
    <w:p w:rsidR="005C4F9E" w:rsidRDefault="005C4F9E" w:rsidP="00C47C60">
      <w:pPr>
        <w:pStyle w:val="BulletedList"/>
        <w:numPr>
          <w:ilvl w:val="0"/>
          <w:numId w:val="6"/>
        </w:numPr>
      </w:pPr>
      <w:r>
        <w:t>Project creation for managing delivered content</w:t>
      </w:r>
    </w:p>
    <w:p w:rsidR="005C4F9E" w:rsidRDefault="005C4F9E" w:rsidP="00C47C60">
      <w:pPr>
        <w:pStyle w:val="BulletedList"/>
        <w:numPr>
          <w:ilvl w:val="0"/>
          <w:numId w:val="6"/>
        </w:numPr>
      </w:pPr>
      <w:r>
        <w:t>Organization creation for managing project collections</w:t>
      </w:r>
    </w:p>
    <w:p w:rsidR="005C4F9E" w:rsidRDefault="005C4F9E" w:rsidP="00C47C60">
      <w:pPr>
        <w:pStyle w:val="BulletedList"/>
        <w:numPr>
          <w:ilvl w:val="0"/>
          <w:numId w:val="6"/>
        </w:numPr>
      </w:pPr>
      <w:r>
        <w:t>Administration of projects and organization</w:t>
      </w:r>
    </w:p>
    <w:p w:rsidR="005C4F9E" w:rsidRDefault="005C4F9E">
      <w:pPr>
        <w:pStyle w:val="SectionTitle"/>
      </w:pPr>
      <w:r>
        <w:t>Collection Assembly</w:t>
      </w:r>
    </w:p>
    <w:p w:rsidR="005C4F9E" w:rsidRDefault="005C4F9E">
      <w:pPr>
        <w:pStyle w:val="BasicParagraph"/>
      </w:pPr>
      <w:r>
        <w:t>Users assemble collections of information to create their own personalized publications</w:t>
      </w:r>
    </w:p>
    <w:p w:rsidR="005C4F9E" w:rsidRDefault="005C4F9E">
      <w:pPr>
        <w:pStyle w:val="BasicParagraph"/>
      </w:pPr>
      <w:r>
        <w:t>Capabilities include:</w:t>
      </w:r>
    </w:p>
    <w:p w:rsidR="00C47C60" w:rsidRDefault="005C4F9E" w:rsidP="00C47C60">
      <w:pPr>
        <w:pStyle w:val="BulletedList"/>
        <w:numPr>
          <w:ilvl w:val="0"/>
          <w:numId w:val="7"/>
        </w:numPr>
      </w:pPr>
      <w:r>
        <w:t>Search and navigation to desired topics (based on access privileges)</w:t>
      </w:r>
    </w:p>
    <w:p w:rsidR="005C4F9E" w:rsidRDefault="005C4F9E" w:rsidP="00C47C60">
      <w:pPr>
        <w:pStyle w:val="BulletedList"/>
        <w:numPr>
          <w:ilvl w:val="0"/>
          <w:numId w:val="7"/>
        </w:numPr>
      </w:pPr>
      <w:r>
        <w:t>HTML preview of topics</w:t>
      </w:r>
    </w:p>
    <w:p w:rsidR="00C47C60" w:rsidRDefault="005C4F9E" w:rsidP="00C47C60">
      <w:pPr>
        <w:pStyle w:val="BulletedList"/>
        <w:numPr>
          <w:ilvl w:val="1"/>
          <w:numId w:val="7"/>
        </w:numPr>
      </w:pPr>
      <w:r>
        <w:t>Ability to add topics to selected collection</w:t>
      </w:r>
    </w:p>
    <w:p w:rsidR="00C47C60" w:rsidRDefault="005C4F9E" w:rsidP="00C47C60">
      <w:pPr>
        <w:pStyle w:val="BulletedList"/>
        <w:numPr>
          <w:ilvl w:val="0"/>
          <w:numId w:val="7"/>
        </w:numPr>
      </w:pPr>
      <w:r>
        <w:t>Collection management:</w:t>
      </w:r>
    </w:p>
    <w:p w:rsidR="00C47C60" w:rsidRDefault="005C4F9E" w:rsidP="00C47C60">
      <w:pPr>
        <w:pStyle w:val="BulletedList"/>
        <w:numPr>
          <w:ilvl w:val="1"/>
          <w:numId w:val="7"/>
        </w:numPr>
      </w:pPr>
      <w:r>
        <w:t>Define and update order of collection objects</w:t>
      </w:r>
    </w:p>
    <w:p w:rsidR="00C47C60" w:rsidRDefault="005C4F9E" w:rsidP="00C47C60">
      <w:pPr>
        <w:pStyle w:val="BulletedList"/>
        <w:numPr>
          <w:ilvl w:val="1"/>
          <w:numId w:val="7"/>
        </w:numPr>
      </w:pPr>
      <w:r>
        <w:t>Create hierarchy and division titles to organize information into chapters and sections or other divisions</w:t>
      </w:r>
    </w:p>
    <w:p w:rsidR="00C47C60" w:rsidRDefault="005C4F9E" w:rsidP="00C47C60">
      <w:pPr>
        <w:pStyle w:val="BulletedList"/>
        <w:numPr>
          <w:ilvl w:val="1"/>
          <w:numId w:val="7"/>
        </w:numPr>
      </w:pPr>
      <w:r>
        <w:t>Save, update, and delete collections</w:t>
      </w:r>
    </w:p>
    <w:p w:rsidR="005C4F9E" w:rsidRDefault="005C4F9E" w:rsidP="00C47C60">
      <w:pPr>
        <w:pStyle w:val="BulletedList"/>
        <w:numPr>
          <w:ilvl w:val="1"/>
          <w:numId w:val="7"/>
        </w:numPr>
      </w:pPr>
      <w:r>
        <w:t>Receive notifications when topics are updated</w:t>
      </w:r>
    </w:p>
    <w:p w:rsidR="005C4F9E" w:rsidRDefault="005C4F9E" w:rsidP="00C47C60">
      <w:pPr>
        <w:pStyle w:val="BulletedList"/>
        <w:numPr>
          <w:ilvl w:val="0"/>
          <w:numId w:val="7"/>
        </w:numPr>
      </w:pPr>
      <w:r>
        <w:t>On demand publishing</w:t>
      </w:r>
    </w:p>
    <w:p w:rsidR="005C4F9E" w:rsidRDefault="005C4F9E" w:rsidP="00C47C60">
      <w:pPr>
        <w:pStyle w:val="BulletedList"/>
        <w:numPr>
          <w:ilvl w:val="0"/>
          <w:numId w:val="7"/>
        </w:numPr>
      </w:pPr>
      <w:r>
        <w:t>Supports DITA document types</w:t>
      </w:r>
    </w:p>
    <w:p w:rsidR="00557046" w:rsidRDefault="00BF0AB2" w:rsidP="00557046">
      <w:pPr>
        <w:pStyle w:val="BulletedList"/>
        <w:ind w:left="1080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EF18F89" wp14:editId="341C4CD1">
            <wp:simplePos x="0" y="0"/>
            <wp:positionH relativeFrom="column">
              <wp:posOffset>790575</wp:posOffset>
            </wp:positionH>
            <wp:positionV relativeFrom="paragraph">
              <wp:posOffset>97790</wp:posOffset>
            </wp:positionV>
            <wp:extent cx="5640705" cy="3099435"/>
            <wp:effectExtent l="0" t="0" r="0" b="5715"/>
            <wp:wrapTight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ight>
            <wp:docPr id="6" name="Picture 6" descr="\\files.titaniasoftware.com\Titania File Server\Marketing\Product Literature\Titania Delivery\Print\TitaniaDelivery Source Artwork\Links\deliveryDiagram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.titaniasoftware.com\Titania File Server\Marketing\Product Literature\Titania Delivery\Print\TitaniaDelivery Source Artwork\Links\deliveryDiagram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046" w:rsidRPr="00BF0AB2" w:rsidRDefault="00557046" w:rsidP="00BF0AB2">
      <w:pPr>
        <w:pStyle w:val="BulletedList"/>
        <w:ind w:left="1080" w:firstLine="0"/>
      </w:pPr>
      <w:r>
        <w:rPr>
          <w:i/>
          <w:iCs/>
          <w:color w:val="221E1F"/>
        </w:rPr>
        <w:t>Titania Delivery extends your current publishing architecture by enabli</w:t>
      </w:r>
      <w:r w:rsidR="00BF0AB2">
        <w:rPr>
          <w:i/>
          <w:iCs/>
          <w:color w:val="221E1F"/>
        </w:rPr>
        <w:t xml:space="preserve">ng you to automatically deliver </w:t>
      </w:r>
      <w:r>
        <w:rPr>
          <w:i/>
          <w:iCs/>
          <w:color w:val="221E1F"/>
        </w:rPr>
        <w:t>approved content through web portals, web-based applications, and IOT/Mashup services.</w:t>
      </w:r>
    </w:p>
    <w:p w:rsidR="005C4F9E" w:rsidRDefault="005C4F9E">
      <w:pPr>
        <w:pStyle w:val="SectionTitle"/>
      </w:pPr>
      <w:r>
        <w:t>Cloud-based Publishing</w:t>
      </w:r>
      <w:r w:rsidR="00557046" w:rsidRPr="00557046">
        <w:rPr>
          <w:b w:val="0"/>
          <w:bCs w:val="0"/>
        </w:rPr>
        <w:t xml:space="preserve"> </w:t>
      </w:r>
    </w:p>
    <w:p w:rsidR="005C4F9E" w:rsidRDefault="00557046">
      <w:pPr>
        <w:pStyle w:val="Basic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137160</wp:posOffset>
            </wp:positionV>
            <wp:extent cx="3609975" cy="381190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F9E">
        <w:t>Publish topics and content collections on-demand to the output media of choice</w:t>
      </w:r>
    </w:p>
    <w:p w:rsidR="005C4F9E" w:rsidRDefault="005C4F9E">
      <w:pPr>
        <w:pStyle w:val="BasicParagraph"/>
      </w:pPr>
      <w:r>
        <w:t>Capabilities include:</w:t>
      </w:r>
    </w:p>
    <w:p w:rsidR="00C47C60" w:rsidRDefault="005C4F9E" w:rsidP="00C47C60">
      <w:pPr>
        <w:pStyle w:val="BulletedList"/>
        <w:numPr>
          <w:ilvl w:val="0"/>
          <w:numId w:val="8"/>
        </w:numPr>
      </w:pPr>
      <w:r>
        <w:t>Publishing individual topics or collections of topics</w:t>
      </w:r>
    </w:p>
    <w:p w:rsidR="00C47C60" w:rsidRDefault="005C4F9E" w:rsidP="00C47C60">
      <w:pPr>
        <w:pStyle w:val="BulletedList"/>
        <w:numPr>
          <w:ilvl w:val="2"/>
          <w:numId w:val="8"/>
        </w:numPr>
      </w:pPr>
      <w:r>
        <w:t>Selecting from a variety of output formats and media</w:t>
      </w:r>
    </w:p>
    <w:p w:rsidR="00C47C60" w:rsidRDefault="005C4F9E" w:rsidP="00C47C60">
      <w:pPr>
        <w:pStyle w:val="BulletedList"/>
        <w:numPr>
          <w:ilvl w:val="2"/>
          <w:numId w:val="8"/>
        </w:numPr>
      </w:pPr>
      <w:r>
        <w:t>Selecting from available stylesheets</w:t>
      </w:r>
    </w:p>
    <w:p w:rsidR="00C47C60" w:rsidRDefault="005C4F9E" w:rsidP="00C47C60">
      <w:pPr>
        <w:pStyle w:val="BulletedList"/>
        <w:numPr>
          <w:ilvl w:val="2"/>
          <w:numId w:val="8"/>
        </w:numPr>
      </w:pPr>
      <w:r>
        <w:t>Defining publishing variables, such a</w:t>
      </w:r>
      <w:r w:rsidR="00C47C60">
        <w:t xml:space="preserve">s logos, branding elements, </w:t>
      </w:r>
      <w:proofErr w:type="spellStart"/>
      <w:r w:rsidR="00C47C60">
        <w:t>etc</w:t>
      </w:r>
      <w:proofErr w:type="spellEnd"/>
    </w:p>
    <w:p w:rsidR="00C47C60" w:rsidRDefault="005C4F9E" w:rsidP="00C47C60">
      <w:pPr>
        <w:pStyle w:val="BulletedList"/>
        <w:numPr>
          <w:ilvl w:val="0"/>
          <w:numId w:val="8"/>
        </w:numPr>
      </w:pPr>
      <w:r>
        <w:t>Administration capabilities:</w:t>
      </w:r>
    </w:p>
    <w:p w:rsidR="00C47C60" w:rsidRDefault="005C4F9E" w:rsidP="00C47C60">
      <w:pPr>
        <w:pStyle w:val="BulletedList"/>
        <w:numPr>
          <w:ilvl w:val="2"/>
          <w:numId w:val="8"/>
        </w:numPr>
      </w:pPr>
      <w:r>
        <w:t>Identify available document types for publishing</w:t>
      </w:r>
    </w:p>
    <w:p w:rsidR="00C47C60" w:rsidRDefault="005C4F9E" w:rsidP="00C47C60">
      <w:pPr>
        <w:pStyle w:val="BulletedList"/>
        <w:numPr>
          <w:ilvl w:val="2"/>
          <w:numId w:val="8"/>
        </w:numPr>
      </w:pPr>
      <w:r>
        <w:t>Identify available output media for publishing</w:t>
      </w:r>
    </w:p>
    <w:p w:rsidR="00C47C60" w:rsidRDefault="005C4F9E" w:rsidP="00C47C60">
      <w:pPr>
        <w:pStyle w:val="BulletedList"/>
        <w:numPr>
          <w:ilvl w:val="2"/>
          <w:numId w:val="8"/>
        </w:numPr>
      </w:pPr>
      <w:r>
        <w:t>Upload and associate stylesheets with document types and output formats and media</w:t>
      </w:r>
    </w:p>
    <w:p w:rsidR="00C47C60" w:rsidRDefault="005C4F9E" w:rsidP="00C47C60">
      <w:pPr>
        <w:pStyle w:val="BulletedList"/>
        <w:numPr>
          <w:ilvl w:val="2"/>
          <w:numId w:val="8"/>
        </w:numPr>
      </w:pPr>
      <w:r>
        <w:t>Define automatic and on-demand transformations</w:t>
      </w:r>
    </w:p>
    <w:p w:rsidR="005C4F9E" w:rsidRDefault="005C4F9E" w:rsidP="00C47C60">
      <w:pPr>
        <w:pStyle w:val="BulletedList"/>
        <w:numPr>
          <w:ilvl w:val="0"/>
          <w:numId w:val="8"/>
        </w:numPr>
      </w:pPr>
      <w:r>
        <w:t>Supports DITA document types</w:t>
      </w:r>
    </w:p>
    <w:p w:rsidR="00844987" w:rsidRDefault="00844987">
      <w:pPr>
        <w:pStyle w:val="SectionTitle"/>
      </w:pPr>
    </w:p>
    <w:p w:rsidR="00844987" w:rsidRDefault="00844987">
      <w:pPr>
        <w:pStyle w:val="SectionTitle"/>
      </w:pPr>
    </w:p>
    <w:p w:rsidR="00844987" w:rsidRDefault="00844987">
      <w:pPr>
        <w:pStyle w:val="SectionTitle"/>
      </w:pPr>
    </w:p>
    <w:p w:rsidR="005C4F9E" w:rsidRDefault="005C4F9E">
      <w:pPr>
        <w:pStyle w:val="SectionTitle"/>
      </w:pPr>
      <w:r>
        <w:t>Feedback and Comments</w:t>
      </w:r>
    </w:p>
    <w:p w:rsidR="005C4F9E" w:rsidRDefault="005C4F9E">
      <w:pPr>
        <w:pStyle w:val="BasicParagraph"/>
      </w:pPr>
      <w:r>
        <w:t>Improve planning, content quality, and customer satisfaction with built-in feedback and commenting</w:t>
      </w:r>
    </w:p>
    <w:p w:rsidR="005C4F9E" w:rsidRDefault="005C4F9E">
      <w:pPr>
        <w:pStyle w:val="BasicParagraph"/>
      </w:pPr>
      <w:r>
        <w:t>Capabilities include:</w:t>
      </w:r>
    </w:p>
    <w:p w:rsidR="00557046" w:rsidRDefault="005C4F9E" w:rsidP="00557046">
      <w:pPr>
        <w:pStyle w:val="BulletedList"/>
        <w:numPr>
          <w:ilvl w:val="0"/>
          <w:numId w:val="9"/>
        </w:numPr>
      </w:pPr>
      <w:r>
        <w:t>Allowing consumers to comment and provide feedback on content</w:t>
      </w:r>
    </w:p>
    <w:p w:rsidR="00557046" w:rsidRDefault="005C4F9E" w:rsidP="00557046">
      <w:pPr>
        <w:pStyle w:val="BulletedList"/>
        <w:numPr>
          <w:ilvl w:val="0"/>
          <w:numId w:val="9"/>
        </w:numPr>
      </w:pPr>
      <w:r>
        <w:lastRenderedPageBreak/>
        <w:t>Using web-based tools to provide feedback</w:t>
      </w:r>
    </w:p>
    <w:p w:rsidR="00557046" w:rsidRDefault="005C4F9E" w:rsidP="00557046">
      <w:pPr>
        <w:pStyle w:val="BulletedList"/>
        <w:numPr>
          <w:ilvl w:val="0"/>
          <w:numId w:val="9"/>
        </w:numPr>
      </w:pPr>
      <w:r>
        <w:t>Generating reports of all feedback on individual topics</w:t>
      </w:r>
    </w:p>
    <w:p w:rsidR="005C4F9E" w:rsidRDefault="005C4F9E" w:rsidP="00557046">
      <w:pPr>
        <w:pStyle w:val="BulletedList"/>
        <w:numPr>
          <w:ilvl w:val="0"/>
          <w:numId w:val="9"/>
        </w:numPr>
      </w:pPr>
      <w:r>
        <w:t>Supports HTML outputs</w:t>
      </w:r>
    </w:p>
    <w:p w:rsidR="005C4F9E" w:rsidRDefault="005C4F9E">
      <w:pPr>
        <w:pStyle w:val="SectionTitle"/>
      </w:pPr>
      <w:r>
        <w:t>Administration Interface</w:t>
      </w:r>
    </w:p>
    <w:p w:rsidR="005C4F9E" w:rsidRDefault="005C4F9E">
      <w:pPr>
        <w:pStyle w:val="BasicParagraph"/>
      </w:pPr>
      <w:r>
        <w:t>Manage your content delivery portal settings, users, content and automations with a user-friendly interface</w:t>
      </w:r>
    </w:p>
    <w:p w:rsidR="005C4F9E" w:rsidRDefault="005C4F9E">
      <w:pPr>
        <w:pStyle w:val="BasicParagraph"/>
      </w:pPr>
      <w:r>
        <w:t>With the administration interface, you can:</w:t>
      </w:r>
    </w:p>
    <w:p w:rsidR="005C4F9E" w:rsidRDefault="005C4F9E" w:rsidP="00557046">
      <w:pPr>
        <w:pStyle w:val="BulletedList"/>
        <w:numPr>
          <w:ilvl w:val="0"/>
          <w:numId w:val="10"/>
        </w:numPr>
      </w:pPr>
      <w:r>
        <w:t>Create project and organization collections for uploaded content</w:t>
      </w:r>
    </w:p>
    <w:p w:rsidR="005C4F9E" w:rsidRDefault="005C4F9E" w:rsidP="00557046">
      <w:pPr>
        <w:pStyle w:val="BulletedList"/>
        <w:numPr>
          <w:ilvl w:val="0"/>
          <w:numId w:val="10"/>
        </w:numPr>
      </w:pPr>
      <w:r>
        <w:t>Manage user roles, permissions and access controls</w:t>
      </w:r>
    </w:p>
    <w:p w:rsidR="005C4F9E" w:rsidRDefault="005C4F9E" w:rsidP="00557046">
      <w:pPr>
        <w:pStyle w:val="BulletedList"/>
        <w:numPr>
          <w:ilvl w:val="0"/>
          <w:numId w:val="10"/>
        </w:numPr>
      </w:pPr>
      <w:r>
        <w:t>Configure content sync options and settings</w:t>
      </w:r>
    </w:p>
    <w:p w:rsidR="005C4F9E" w:rsidRDefault="005C4F9E" w:rsidP="00557046">
      <w:pPr>
        <w:pStyle w:val="BulletedList"/>
        <w:numPr>
          <w:ilvl w:val="0"/>
          <w:numId w:val="10"/>
        </w:numPr>
      </w:pPr>
      <w:r>
        <w:t>Configure publishing options and settings</w:t>
      </w:r>
    </w:p>
    <w:p w:rsidR="005C4F9E" w:rsidRDefault="005C4F9E" w:rsidP="00557046">
      <w:pPr>
        <w:pStyle w:val="BulletedList"/>
        <w:numPr>
          <w:ilvl w:val="0"/>
          <w:numId w:val="10"/>
        </w:numPr>
      </w:pPr>
      <w:r>
        <w:t>Upload and manage publishing stylesheets</w:t>
      </w:r>
    </w:p>
    <w:p w:rsidR="00BF0AB2" w:rsidRPr="005A1653" w:rsidRDefault="005C4F9E" w:rsidP="00BF0AB2">
      <w:pPr>
        <w:pStyle w:val="BasicParagraph"/>
      </w:pPr>
      <w:r>
        <w:t>Generate</w:t>
      </w:r>
      <w:r w:rsidR="00BF0AB2">
        <w:t xml:space="preserve"> and access feedback reports</w:t>
      </w:r>
      <w:r w:rsidR="00BF0AB2">
        <w:br/>
      </w:r>
      <w:r w:rsidR="00BF0AB2">
        <w:br/>
      </w:r>
      <w:r w:rsidR="00BF0AB2">
        <w:br/>
      </w:r>
      <w:r w:rsidR="00BF0AB2" w:rsidRPr="005A1653">
        <w:rPr>
          <w:b/>
        </w:rPr>
        <w:t>Titania</w:t>
      </w:r>
      <w:bookmarkStart w:id="0" w:name="_GoBack"/>
      <w:bookmarkEnd w:id="0"/>
      <w:r w:rsidR="00BF0AB2" w:rsidRPr="005A1653">
        <w:rPr>
          <w:b/>
        </w:rPr>
        <w:t xml:space="preserve"> Software</w:t>
      </w:r>
      <w:r w:rsidR="00BF0AB2" w:rsidRPr="005A1653">
        <w:t xml:space="preserve"> provides solutions focused on intelligent content delivery and user enabled dynamic publishing. Our solutions help optimize the consumers’ content experience, provide greater efficiencies and lower overall costs</w:t>
      </w:r>
    </w:p>
    <w:p w:rsidR="00BF0AB2" w:rsidRPr="005A1653" w:rsidRDefault="00BF0AB2" w:rsidP="00BF0AB2">
      <w:pPr>
        <w:pStyle w:val="BasicParagraph"/>
      </w:pPr>
      <w:r w:rsidRPr="005A1653">
        <w:t>Titania Software solutions encompass:</w:t>
      </w:r>
    </w:p>
    <w:p w:rsidR="00BF0AB2" w:rsidRPr="005A1653" w:rsidRDefault="00BF0AB2" w:rsidP="00BF0AB2">
      <w:pPr>
        <w:pStyle w:val="BulletedList"/>
        <w:numPr>
          <w:ilvl w:val="0"/>
          <w:numId w:val="11"/>
        </w:numPr>
        <w:spacing w:after="0"/>
      </w:pPr>
      <w:r w:rsidRPr="005A1653">
        <w:t>Dynamic assembly</w:t>
      </w:r>
    </w:p>
    <w:p w:rsidR="00BF0AB2" w:rsidRPr="005A1653" w:rsidRDefault="00BF0AB2" w:rsidP="00BF0AB2">
      <w:pPr>
        <w:pStyle w:val="BulletedList"/>
        <w:numPr>
          <w:ilvl w:val="0"/>
          <w:numId w:val="11"/>
        </w:numPr>
        <w:spacing w:after="0"/>
      </w:pPr>
      <w:r w:rsidRPr="005A1653">
        <w:t>Interactive documents</w:t>
      </w:r>
    </w:p>
    <w:p w:rsidR="00BF0AB2" w:rsidRPr="005A1653" w:rsidRDefault="00BF0AB2" w:rsidP="00BF0AB2">
      <w:pPr>
        <w:pStyle w:val="BulletedList"/>
        <w:numPr>
          <w:ilvl w:val="0"/>
          <w:numId w:val="11"/>
        </w:numPr>
        <w:spacing w:after="0"/>
      </w:pPr>
      <w:r w:rsidRPr="005A1653">
        <w:t>Faceted search</w:t>
      </w:r>
    </w:p>
    <w:p w:rsidR="00BF0AB2" w:rsidRPr="005A1653" w:rsidRDefault="00BF0AB2" w:rsidP="00BF0AB2">
      <w:pPr>
        <w:pStyle w:val="BulletedList"/>
        <w:numPr>
          <w:ilvl w:val="0"/>
          <w:numId w:val="11"/>
        </w:numPr>
        <w:spacing w:after="0"/>
      </w:pPr>
      <w:r w:rsidRPr="005A1653">
        <w:t>Feedback &amp; comment management</w:t>
      </w:r>
    </w:p>
    <w:p w:rsidR="00BF0AB2" w:rsidRPr="005A1653" w:rsidRDefault="00BF0AB2" w:rsidP="00BF0AB2">
      <w:pPr>
        <w:pStyle w:val="BulletedList"/>
        <w:numPr>
          <w:ilvl w:val="0"/>
          <w:numId w:val="11"/>
        </w:numPr>
        <w:spacing w:after="0"/>
      </w:pPr>
      <w:r w:rsidRPr="005A1653">
        <w:t>Analytics</w:t>
      </w:r>
    </w:p>
    <w:p w:rsidR="00BF0AB2" w:rsidRPr="005A1653" w:rsidRDefault="00BF0AB2" w:rsidP="00BF0AB2">
      <w:pPr>
        <w:pStyle w:val="BulletedList"/>
        <w:numPr>
          <w:ilvl w:val="0"/>
          <w:numId w:val="11"/>
        </w:numPr>
        <w:spacing w:after="0"/>
      </w:pPr>
      <w:r w:rsidRPr="005A1653">
        <w:t>Synchronization across systems</w:t>
      </w:r>
    </w:p>
    <w:p w:rsidR="00BF0AB2" w:rsidRPr="005A1653" w:rsidRDefault="00BF0AB2" w:rsidP="00BF0AB2">
      <w:pPr>
        <w:pStyle w:val="BulletedList"/>
        <w:numPr>
          <w:ilvl w:val="0"/>
          <w:numId w:val="11"/>
        </w:numPr>
        <w:spacing w:after="0"/>
      </w:pPr>
      <w:r w:rsidRPr="005A1653">
        <w:t>Multi-media publishing</w:t>
      </w:r>
    </w:p>
    <w:p w:rsidR="00BF0AB2" w:rsidRPr="005A1653" w:rsidRDefault="00BF0AB2" w:rsidP="00BF0AB2">
      <w:pPr>
        <w:pStyle w:val="BasicParagraph"/>
        <w:spacing w:after="0"/>
      </w:pPr>
      <w:r>
        <w:br/>
      </w:r>
      <w:r w:rsidRPr="005A1653">
        <w:t>+1 (734) 786.8225</w:t>
      </w:r>
      <w:r>
        <w:br/>
      </w:r>
      <w:hyperlink r:id="rId11" w:history="1">
        <w:r w:rsidRPr="006F3DE5">
          <w:rPr>
            <w:rStyle w:val="Hyperlink"/>
          </w:rPr>
          <w:t>info@titaniasoftware.com</w:t>
        </w:r>
      </w:hyperlink>
      <w:r>
        <w:br/>
      </w:r>
      <w:r w:rsidRPr="005A1653">
        <w:t>www.TitaniaSoftware.com</w:t>
      </w:r>
    </w:p>
    <w:p w:rsidR="005C4F9E" w:rsidRDefault="005C4F9E" w:rsidP="00844987">
      <w:pPr>
        <w:pStyle w:val="BulletedList"/>
        <w:ind w:left="1080" w:firstLine="0"/>
      </w:pPr>
    </w:p>
    <w:sectPr w:rsidR="005C4F9E"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AB2" w:rsidRDefault="00BF0AB2" w:rsidP="00BF0AB2">
      <w:pPr>
        <w:spacing w:after="0" w:line="240" w:lineRule="auto"/>
      </w:pPr>
      <w:r>
        <w:separator/>
      </w:r>
    </w:p>
  </w:endnote>
  <w:endnote w:type="continuationSeparator" w:id="0">
    <w:p w:rsidR="00BF0AB2" w:rsidRDefault="00BF0AB2" w:rsidP="00BF0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Sans-Narrow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Sans-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AB2" w:rsidRDefault="00BF0AB2" w:rsidP="00BF0AB2">
      <w:pPr>
        <w:spacing w:after="0" w:line="240" w:lineRule="auto"/>
      </w:pPr>
      <w:r>
        <w:separator/>
      </w:r>
    </w:p>
  </w:footnote>
  <w:footnote w:type="continuationSeparator" w:id="0">
    <w:p w:rsidR="00BF0AB2" w:rsidRDefault="00BF0AB2" w:rsidP="00BF0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B6ADE"/>
    <w:multiLevelType w:val="hybridMultilevel"/>
    <w:tmpl w:val="327415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E74341"/>
    <w:multiLevelType w:val="hybridMultilevel"/>
    <w:tmpl w:val="C1567B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1A2CB7"/>
    <w:multiLevelType w:val="hybridMultilevel"/>
    <w:tmpl w:val="596886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EC649E"/>
    <w:multiLevelType w:val="hybridMultilevel"/>
    <w:tmpl w:val="7D3257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A15402"/>
    <w:multiLevelType w:val="hybridMultilevel"/>
    <w:tmpl w:val="5F7A31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9A16B4"/>
    <w:multiLevelType w:val="hybridMultilevel"/>
    <w:tmpl w:val="33407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52B74DE"/>
    <w:multiLevelType w:val="hybridMultilevel"/>
    <w:tmpl w:val="62D01B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7480637"/>
    <w:multiLevelType w:val="hybridMultilevel"/>
    <w:tmpl w:val="27F8E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6B0594"/>
    <w:multiLevelType w:val="hybridMultilevel"/>
    <w:tmpl w:val="76484D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7AEF706C"/>
    <w:multiLevelType w:val="hybridMultilevel"/>
    <w:tmpl w:val="40403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EEB51C2"/>
    <w:multiLevelType w:val="hybridMultilevel"/>
    <w:tmpl w:val="862E0C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5"/>
  </w:num>
  <w:num w:numId="9">
    <w:abstractNumId w:val="2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B4"/>
    <w:rsid w:val="00125D06"/>
    <w:rsid w:val="003471B4"/>
    <w:rsid w:val="004204E3"/>
    <w:rsid w:val="00550588"/>
    <w:rsid w:val="00557046"/>
    <w:rsid w:val="005C4F9E"/>
    <w:rsid w:val="00844987"/>
    <w:rsid w:val="00BF0AB2"/>
    <w:rsid w:val="00C47C60"/>
    <w:rsid w:val="00F3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57BB0E9-CBBA-45EB-8890-38E605DF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roductName">
    <w:name w:val="Product Name"/>
    <w:basedOn w:val="NoParagraphStyle"/>
    <w:uiPriority w:val="99"/>
    <w:pPr>
      <w:suppressAutoHyphens/>
      <w:spacing w:after="240"/>
    </w:pPr>
    <w:rPr>
      <w:rFonts w:ascii="CenturyGothic-Bold" w:hAnsi="CenturyGothic-Bold" w:cs="CenturyGothic-Bold"/>
      <w:b/>
      <w:bCs/>
      <w:color w:val="0F5273"/>
      <w:sz w:val="72"/>
      <w:szCs w:val="72"/>
    </w:rPr>
  </w:style>
  <w:style w:type="paragraph" w:customStyle="1" w:styleId="Headline">
    <w:name w:val="Headline"/>
    <w:basedOn w:val="NoParagraphStyle"/>
    <w:uiPriority w:val="99"/>
    <w:pPr>
      <w:pageBreakBefore/>
      <w:suppressAutoHyphens/>
      <w:spacing w:after="720"/>
    </w:pPr>
    <w:rPr>
      <w:rFonts w:ascii="PTSans-NarrowBold" w:hAnsi="PTSans-NarrowBold" w:cs="PTSans-NarrowBold"/>
      <w:b/>
      <w:bCs/>
      <w:caps/>
      <w:color w:val="6B6863"/>
      <w:spacing w:val="-24"/>
      <w:sz w:val="48"/>
      <w:szCs w:val="48"/>
    </w:rPr>
  </w:style>
  <w:style w:type="paragraph" w:customStyle="1" w:styleId="Synopsis">
    <w:name w:val="Synopsis"/>
    <w:basedOn w:val="Headline"/>
    <w:uiPriority w:val="99"/>
    <w:pPr>
      <w:pageBreakBefore w:val="0"/>
      <w:spacing w:before="60" w:after="180" w:line="420" w:lineRule="atLeast"/>
    </w:pPr>
    <w:rPr>
      <w:caps w:val="0"/>
      <w:color w:val="FFFFFF"/>
      <w:spacing w:val="0"/>
      <w:sz w:val="32"/>
      <w:szCs w:val="32"/>
    </w:rPr>
  </w:style>
  <w:style w:type="paragraph" w:customStyle="1" w:styleId="SectionTitle">
    <w:name w:val="Section Title"/>
    <w:basedOn w:val="NoParagraphStyle"/>
    <w:next w:val="BasicParagraph"/>
    <w:uiPriority w:val="99"/>
    <w:pPr>
      <w:keepNext/>
      <w:suppressAutoHyphens/>
      <w:spacing w:before="120" w:after="60"/>
    </w:pPr>
    <w:rPr>
      <w:rFonts w:ascii="CenturyGothic-Bold" w:hAnsi="CenturyGothic-Bold" w:cs="CenturyGothic-Bold"/>
      <w:b/>
      <w:bCs/>
      <w:color w:val="F36F21"/>
    </w:rPr>
  </w:style>
  <w:style w:type="paragraph" w:customStyle="1" w:styleId="BasicParagraph">
    <w:name w:val="[Basic Paragraph]"/>
    <w:basedOn w:val="NoParagraphStyle"/>
    <w:uiPriority w:val="99"/>
    <w:pPr>
      <w:suppressAutoHyphens/>
      <w:spacing w:after="120"/>
    </w:pPr>
    <w:rPr>
      <w:rFonts w:ascii="PTSans-Narrow" w:hAnsi="PTSans-Narrow" w:cs="PTSans-Narrow"/>
      <w:sz w:val="20"/>
      <w:szCs w:val="20"/>
    </w:rPr>
  </w:style>
  <w:style w:type="paragraph" w:customStyle="1" w:styleId="BulletedList">
    <w:name w:val="Bulleted List"/>
    <w:basedOn w:val="BasicParagraph"/>
    <w:uiPriority w:val="99"/>
    <w:pPr>
      <w:tabs>
        <w:tab w:val="left" w:pos="720"/>
      </w:tabs>
      <w:spacing w:after="40"/>
      <w:ind w:left="720" w:hanging="360"/>
    </w:pPr>
  </w:style>
  <w:style w:type="paragraph" w:customStyle="1" w:styleId="BulletedListLvl2">
    <w:name w:val="Bulleted List:Lvl2"/>
    <w:basedOn w:val="BulletedList"/>
    <w:uiPriority w:val="99"/>
    <w:pPr>
      <w:ind w:left="1080"/>
    </w:pPr>
  </w:style>
  <w:style w:type="paragraph" w:customStyle="1" w:styleId="BulletedListLast">
    <w:name w:val="Bulleted List Last"/>
    <w:basedOn w:val="BulletedList"/>
    <w:uiPriority w:val="99"/>
    <w:pPr>
      <w:spacing w:after="120" w:line="270" w:lineRule="atLeast"/>
    </w:pPr>
  </w:style>
  <w:style w:type="character" w:customStyle="1" w:styleId="productname0">
    <w:name w:val="product name"/>
    <w:uiPriority w:val="99"/>
    <w:rPr>
      <w:color w:val="AAB2B5"/>
    </w:rPr>
  </w:style>
  <w:style w:type="character" w:customStyle="1" w:styleId="bold">
    <w:name w:val="bold"/>
    <w:uiPriority w:val="99"/>
    <w:rPr>
      <w:b/>
    </w:rPr>
  </w:style>
  <w:style w:type="character" w:customStyle="1" w:styleId="orange">
    <w:name w:val="orange"/>
    <w:uiPriority w:val="99"/>
    <w:rPr>
      <w:color w:val="F36F21"/>
    </w:rPr>
  </w:style>
  <w:style w:type="character" w:styleId="Hyperlink">
    <w:name w:val="Hyperlink"/>
    <w:basedOn w:val="DefaultParagraphFont"/>
    <w:uiPriority w:val="99"/>
    <w:unhideWhenUsed/>
    <w:rsid w:val="00BF0AB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0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AB2"/>
  </w:style>
  <w:style w:type="paragraph" w:styleId="Footer">
    <w:name w:val="footer"/>
    <w:basedOn w:val="Normal"/>
    <w:link w:val="FooterChar"/>
    <w:uiPriority w:val="99"/>
    <w:unhideWhenUsed/>
    <w:rsid w:val="00BF0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titaniasoftware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805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Bobbie DesMarais</dc:creator>
  <cp:keywords/>
  <dc:description/>
  <cp:lastModifiedBy>Bobbie DesMarais</cp:lastModifiedBy>
  <cp:revision>5</cp:revision>
  <dcterms:created xsi:type="dcterms:W3CDTF">2015-09-14T14:14:00Z</dcterms:created>
  <dcterms:modified xsi:type="dcterms:W3CDTF">2015-09-14T15:08:00Z</dcterms:modified>
</cp:coreProperties>
</file>